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关于新疆维吾尔自治区第十四届运动会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bidi="ar"/>
        </w:rPr>
        <w:t>群众比赛（游泳项目）的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补充通知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微软雅黑" w:hAnsi="华文中宋" w:eastAsia="微软雅黑" w:cs="华文中宋"/>
          <w:b/>
          <w:kern w:val="0"/>
          <w:sz w:val="36"/>
          <w:szCs w:val="36"/>
        </w:rPr>
      </w:pPr>
      <w:r>
        <w:rPr>
          <w:rFonts w:hint="eastAsia" w:ascii="微软雅黑" w:hAnsi="华文中宋" w:eastAsia="微软雅黑" w:cs="华文中宋"/>
          <w:b/>
          <w:kern w:val="0"/>
          <w:sz w:val="36"/>
          <w:szCs w:val="36"/>
        </w:rPr>
        <w:t xml:space="preserve">  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各参赛单位：</w:t>
      </w:r>
    </w:p>
    <w:p>
      <w:pPr>
        <w:widowControl/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新疆维吾尔自治区第十四届运动会群众比赛（游泳项目）将于8月 7日至11日在库尔勒市举办，为确保比赛顺利进行，方便各代表队做好参赛准备，现将本次赛事有关事宜补充通知如下：</w:t>
      </w:r>
    </w:p>
    <w:p>
      <w:pPr>
        <w:widowControl/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  <w:t>一、时间、地点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赛会时间：8月7日至11日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比赛地点：库尔勒市巴音游泳馆</w:t>
      </w:r>
    </w:p>
    <w:p>
      <w:pPr>
        <w:widowControl/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  <w:t>二、报名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报名截止时间8月3日，本次比赛采用网上报名方式，报名网址：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http://swim.shuruitec.com</w:t>
      </w:r>
      <w:r>
        <w:rPr>
          <w:rFonts w:hint="eastAsia" w:ascii="仿宋" w:hAnsi="仿宋" w:eastAsia="仿宋" w:cs="仿宋"/>
          <w:sz w:val="32"/>
          <w:szCs w:val="32"/>
        </w:rPr>
        <w:t>，请在赛事列表中找到本场赛事，登录报名即可（首次使用需要注册，具体报名要求见比赛规程），操作手册可在登录页面中下载。报名过程中如遇系统问题请在工作时间（周一至周五，上午08:30-11:30，下午13:30-17:30）拨打技术咨询电话：0531-88816039；报名截止后，各队打印报名表，签字盖章报到时交资料。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关于规程和规则的问题请与薛新梅联系，电话：15299120188。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  <w:t>参加单位</w:t>
      </w:r>
    </w:p>
    <w:p>
      <w:pPr>
        <w:snapToGrid w:val="0"/>
        <w:spacing w:line="480" w:lineRule="exact"/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以地（州、市），行业体协，各（地、州）游泳协会、俱乐部等为单位报名参赛均可。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  <w:t>运动员资格</w:t>
      </w:r>
    </w:p>
    <w:p>
      <w:pPr>
        <w:widowControl/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（一）运动员年龄</w:t>
      </w:r>
    </w:p>
    <w:p>
      <w:pPr>
        <w:widowControl/>
        <w:snapToGrid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运动员必须年满20岁以上（2003年以前出生，且身体健康的运动员均可报名参赛。</w:t>
      </w:r>
    </w:p>
    <w:p>
      <w:pPr>
        <w:widowControl/>
        <w:numPr>
          <w:ilvl w:val="0"/>
          <w:numId w:val="2"/>
        </w:numPr>
        <w:wordWrap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参赛运动员必须是新疆籍、长期居住地或就职单位（落户、就职1年以上）。长期居住地以本人居住证或社保缴纳记录（满1年）为依据，就职单位以劳动合同、收入及纳税证明、社保证明等为依据。</w:t>
      </w:r>
    </w:p>
    <w:p>
      <w:pPr>
        <w:widowControl/>
        <w:numPr>
          <w:ilvl w:val="0"/>
          <w:numId w:val="2"/>
        </w:numPr>
        <w:wordWrap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援疆工作人员（需前方指挥部具相关证明）。</w:t>
      </w:r>
    </w:p>
    <w:p>
      <w:pPr>
        <w:widowControl/>
        <w:numPr>
          <w:ilvl w:val="0"/>
          <w:numId w:val="2"/>
        </w:numPr>
        <w:wordWrap w:val="0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近三年在优秀运动队注册的运动员不能参加本次群众组比赛。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bidi="ar"/>
        </w:rPr>
        <w:t>报到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（一）裁判员报到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裁判员于8月7日16：00前报到，自备白色体恤、深色长裤，国家级裁判员自备白色体恤、浅色长裤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报到地点：佳鑫国华酒店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（二）参赛队报到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各代表队于8月7日到赛区报到。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报到地点：佳鑫国华酒店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侯国栋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联系电话：19990639533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（三）赛区联系方式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联系人：侯国栋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联系电话：19990639533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lang w:bidi="ar"/>
        </w:rPr>
      </w:pPr>
      <w:r>
        <w:rPr>
          <w:rFonts w:hint="eastAsia" w:ascii="仿宋" w:hAnsi="仿宋" w:eastAsia="仿宋" w:cs="仿宋"/>
          <w:sz w:val="32"/>
          <w:lang w:bidi="ar"/>
        </w:rPr>
        <w:t>邮箱：591940590@qq.com</w:t>
      </w:r>
    </w:p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（四）各代表队报到时需交验以下资料：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.比赛期间运动员人身意外伤残保险（含高危项目）；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2.县、市级以上医院出具的健康证明（含：心电图、脉搏、血压、体检证明）；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3.《自愿参赛责任书》（见附件2）；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5.二代身份证原件、复印件（含领队、教练）；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6.免责声明（参赛单位盖章、领队签字）（见附件3）；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7.反兴奋剂承诺书（见附件4）。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8.打印的网上报名表（参赛单位盖章、领队签字）。</w:t>
      </w:r>
    </w:p>
    <w:p>
      <w:pPr>
        <w:widowControl/>
        <w:spacing w:line="52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六、经费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各参赛队费用自理。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裁判员、工作人员交通、食宿、劳务费用由赛区承担。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52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1.《报名表》网上报名打印版，领队签字，盖章。</w:t>
      </w:r>
    </w:p>
    <w:p>
      <w:pPr>
        <w:spacing w:line="520" w:lineRule="exact"/>
        <w:ind w:firstLine="1280" w:firstLineChars="4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2.《自愿参赛责任书》</w:t>
      </w:r>
    </w:p>
    <w:p>
      <w:pPr>
        <w:spacing w:line="520" w:lineRule="exact"/>
        <w:ind w:firstLine="1280" w:firstLineChars="4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3.《免责声明》</w:t>
      </w:r>
    </w:p>
    <w:p>
      <w:pPr>
        <w:spacing w:line="520" w:lineRule="exact"/>
        <w:ind w:firstLine="1280" w:firstLineChars="4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4.《反兴奋剂承诺书》</w:t>
      </w:r>
    </w:p>
    <w:p>
      <w:pPr>
        <w:spacing w:line="520" w:lineRule="exact"/>
        <w:ind w:firstLine="1280" w:firstLineChars="400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52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2023年7月25日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新疆维吾尔自治区第十四届运动会游泳比赛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自愿参赛责任书</w:t>
      </w:r>
    </w:p>
    <w:p>
      <w:pPr>
        <w:widowControl/>
        <w:numPr>
          <w:ilvl w:val="0"/>
          <w:numId w:val="3"/>
        </w:numPr>
        <w:spacing w:line="48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完全了解自己的身体状况，确认自己的健康状况良好；没有任何身体不适或疾病（包括先天性心脏病、风湿性心脏病、高血压、脑血管疾病、心肌炎、其他心脏病、冠状动脉病、严重心律不齐、血糖过高或过低得糖尿病，以及其它不适合游泳运动的疾病），因此我郑重声明</w:t>
      </w:r>
    </w:p>
    <w:p>
      <w:pPr>
        <w:widowControl/>
        <w:numPr>
          <w:ilvl w:val="0"/>
          <w:numId w:val="3"/>
        </w:numPr>
        <w:spacing w:line="480" w:lineRule="exact"/>
        <w:ind w:firstLine="560" w:firstLineChars="200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本人可以正常参加 2023年8月7日至8月</w:t>
      </w:r>
      <w:r>
        <w:rPr>
          <w:rFonts w:hint="eastAsia" w:ascii="仿宋" w:hAnsi="仿宋" w:eastAsia="仿宋"/>
          <w:sz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日在库尔勒市举办的新疆维吾尔自治区第十四届运动会群众比赛（游泳项目） 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二、本人充分了解本次大会期间的训练或比赛有潜在的危险，以及可能由此而导致的受伤或事故，我会竭尽所能，以对自己的安全负责任的态度参赛。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三、本人愿意遵守本次大会的所有规则规定；如果本人在参赛过程中发现或注意到任何风险和潜在风险，本人将立刻终止参赛或告知组委会工作人员。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四、本人同意承担比赛期间发生的自身意外风险责任，且同意组委会不承担任何形式的赔偿。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五、本人同意接受主办方在大会期间提供的现场急救性质的医务治疗，但在医院救治等发生的相关费用由保险及本人负担。</w:t>
      </w:r>
    </w:p>
    <w:p>
      <w:pPr>
        <w:widowControl/>
        <w:spacing w:line="480" w:lineRule="exact"/>
        <w:ind w:firstLine="560" w:firstLineChars="2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本人已认真阅读全面理解以上内容，且对上述所有内容予以确认并承担相应的法律责任，本人签署此责任书纯属自愿。</w:t>
      </w:r>
    </w:p>
    <w:p>
      <w:pPr>
        <w:widowControl/>
        <w:spacing w:line="48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480" w:lineRule="exact"/>
        <w:ind w:firstLine="4760" w:firstLineChars="1700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运动员签名：</w:t>
      </w:r>
      <w:r>
        <w:rPr>
          <w:rFonts w:hint="eastAsia" w:ascii="仿宋" w:hAnsi="仿宋" w:eastAsia="仿宋"/>
          <w:sz w:val="28"/>
          <w:u w:val="single"/>
        </w:rPr>
        <w:t xml:space="preserve">     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u w:val="single"/>
        </w:rPr>
        <w:t xml:space="preserve">    </w:t>
      </w:r>
    </w:p>
    <w:p>
      <w:pPr>
        <w:widowControl/>
        <w:spacing w:line="480" w:lineRule="exact"/>
        <w:ind w:firstLine="4760" w:firstLineChars="1700"/>
        <w:jc w:val="left"/>
        <w:rPr>
          <w:rFonts w:ascii="仿宋" w:hAnsi="仿宋" w:eastAsia="仿宋"/>
          <w:sz w:val="28"/>
        </w:rPr>
      </w:pPr>
    </w:p>
    <w:p>
      <w:pPr>
        <w:widowControl/>
        <w:spacing w:line="480" w:lineRule="exact"/>
        <w:ind w:firstLine="4760" w:firstLineChars="1700"/>
        <w:jc w:val="left"/>
        <w:rPr>
          <w:rFonts w:ascii="仿宋" w:hAnsi="仿宋" w:eastAsia="仿宋"/>
          <w:sz w:val="28"/>
          <w:u w:val="single"/>
        </w:rPr>
      </w:pPr>
      <w:r>
        <w:rPr>
          <w:rFonts w:hint="eastAsia" w:ascii="仿宋" w:hAnsi="仿宋" w:eastAsia="仿宋"/>
          <w:sz w:val="28"/>
        </w:rPr>
        <w:t>领 队签 名：</w:t>
      </w:r>
      <w:r>
        <w:rPr>
          <w:rFonts w:hint="eastAsia" w:ascii="仿宋" w:hAnsi="仿宋" w:eastAsia="仿宋"/>
          <w:sz w:val="28"/>
          <w:u w:val="single"/>
        </w:rPr>
        <w:t xml:space="preserve">      </w:t>
      </w:r>
      <w:r>
        <w:rPr>
          <w:rFonts w:ascii="仿宋" w:hAnsi="仿宋" w:eastAsia="仿宋"/>
          <w:sz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u w:val="single"/>
        </w:rPr>
        <w:t xml:space="preserve">     </w:t>
      </w:r>
    </w:p>
    <w:p>
      <w:pPr>
        <w:widowControl/>
        <w:spacing w:line="480" w:lineRule="exact"/>
        <w:jc w:val="left"/>
        <w:rPr>
          <w:rFonts w:ascii="仿宋" w:hAnsi="仿宋" w:eastAsia="仿宋"/>
          <w:sz w:val="28"/>
        </w:rPr>
      </w:pPr>
    </w:p>
    <w:p>
      <w:pPr>
        <w:widowControl/>
        <w:spacing w:line="480" w:lineRule="exact"/>
        <w:jc w:val="righ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sz w:val="28"/>
        </w:rPr>
        <w:t>2023年   月   日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00" w:lineRule="exact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附件3：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00" w:lineRule="exact"/>
        <w:jc w:val="center"/>
        <w:rPr>
          <w:rFonts w:ascii="微软雅黑" w:hAnsi="华文中宋" w:eastAsia="微软雅黑" w:cs="华文中宋"/>
          <w:b/>
          <w:kern w:val="0"/>
          <w:sz w:val="36"/>
          <w:szCs w:val="36"/>
          <w:lang w:bidi="ar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新疆维吾尔自治区第十四届运动会群众比赛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（游泳）项目免责声明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44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>作为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新疆维吾尔自治区第十四届运动会群众比赛（游泳项目）参赛队领队，我在此承诺，本队将会尊重和遵守比赛规则和规定，在比赛中体现真正的体育精神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>。赛会期间，配合组委会安保工作，遵守赛场纪律要求，如我队所有参赛人员在比赛期间出现意外伤害、死亡及物品丢失等突发状况，主办方、承办方和其他参赛人员免责。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40" w:lineRule="atLeast"/>
        <w:rPr>
          <w:rFonts w:ascii="仿宋_GB2312" w:hAnsi="仿宋_GB2312" w:eastAsia="仿宋_GB2312" w:cs="仿宋_GB2312"/>
          <w:sz w:val="24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40" w:lineRule="atLeast"/>
        <w:ind w:firstLine="4160"/>
        <w:rPr>
          <w:rFonts w:ascii="仿宋_GB2312" w:hAnsi="仿宋_GB2312" w:eastAsia="仿宋_GB2312" w:cs="仿宋_GB2312"/>
          <w:sz w:val="24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40" w:lineRule="atLeast"/>
        <w:rPr>
          <w:rFonts w:ascii="仿宋_GB2312" w:hAnsi="仿宋_GB2312" w:eastAsia="仿宋_GB2312" w:cs="仿宋_GB2312"/>
          <w:sz w:val="24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40" w:lineRule="atLeast"/>
        <w:ind w:firstLine="3840" w:firstLineChars="1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firstLine="4160" w:firstLineChars="1300"/>
        <w:rPr>
          <w:rFonts w:ascii="方正仿宋_GBK" w:hAnsi="方正仿宋_GBK" w:eastAsia="方正仿宋_GBK" w:cs="方正仿宋_GBK"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>参赛单位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(盖章）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 xml:space="preserve">：             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  <w:lang w:val="zh-CN"/>
        </w:rPr>
      </w:pP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firstLine="4160" w:firstLineChars="1300"/>
        <w:rPr>
          <w:rFonts w:ascii="方正仿宋_GBK" w:hAnsi="方正仿宋_GBK" w:eastAsia="方正仿宋_GBK" w:cs="方正仿宋_GBK"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 xml:space="preserve">领队签字：             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20" w:lineRule="atLeast"/>
        <w:jc w:val="center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firstLine="4160" w:firstLineChars="1300"/>
        <w:rPr>
          <w:rFonts w:ascii="方正仿宋_GBK" w:hAnsi="方正仿宋_GBK" w:eastAsia="方正仿宋_GBK" w:cs="方正仿宋_GBK"/>
          <w:bCs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zh-CN"/>
        </w:rPr>
        <w:t xml:space="preserve">签署日期：             </w:t>
      </w:r>
    </w:p>
    <w:p/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500" w:lineRule="exact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附件4：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反兴奋剂承诺书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ind w:firstLine="72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我将以维护国家荣誉、发扬体育精神为己任，自觉遵守反兴奋剂法律法规，认真履行反兴奋剂责任义务，保证干干净净参加比赛。</w:t>
      </w:r>
    </w:p>
    <w:p>
      <w:pPr>
        <w:spacing w:line="360" w:lineRule="auto"/>
        <w:ind w:firstLine="72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在此，我承诺：</w:t>
      </w:r>
    </w:p>
    <w:p>
      <w:pPr>
        <w:spacing w:line="360" w:lineRule="auto"/>
        <w:ind w:firstLine="722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坚决抵制使用兴奋剂</w:t>
      </w:r>
    </w:p>
    <w:p>
      <w:pPr>
        <w:spacing w:line="360" w:lineRule="auto"/>
        <w:ind w:firstLine="722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严防误服误用兴奋剂</w:t>
      </w:r>
    </w:p>
    <w:p>
      <w:pPr>
        <w:spacing w:line="360" w:lineRule="auto"/>
        <w:ind w:firstLine="722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配合兴奋剂检查调查</w:t>
      </w:r>
    </w:p>
    <w:p>
      <w:pPr>
        <w:spacing w:line="360" w:lineRule="auto"/>
        <w:ind w:firstLine="2881" w:firstLineChars="800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及时申请用药豁免</w:t>
      </w:r>
    </w:p>
    <w:p>
      <w:pPr>
        <w:spacing w:line="360" w:lineRule="auto"/>
        <w:ind w:firstLine="2881" w:firstLineChars="800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准确填报行踪信息</w:t>
      </w:r>
    </w:p>
    <w:p>
      <w:pPr>
        <w:spacing w:line="360" w:lineRule="auto"/>
        <w:ind w:firstLine="2881" w:firstLineChars="800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互相监督主动举报</w:t>
      </w:r>
    </w:p>
    <w:p>
      <w:pPr>
        <w:spacing w:line="360" w:lineRule="auto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</w:p>
    <w:p>
      <w:pPr>
        <w:spacing w:line="360" w:lineRule="auto"/>
        <w:ind w:firstLine="3014" w:firstLineChars="94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承诺人：____________________</w:t>
      </w:r>
    </w:p>
    <w:p>
      <w:pPr>
        <w:spacing w:line="360" w:lineRule="auto"/>
        <w:ind w:firstLine="3014" w:firstLineChars="942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  期：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   月    日  </w:t>
      </w:r>
    </w:p>
    <w:p>
      <w:pPr>
        <w:jc w:val="right"/>
        <w:rPr>
          <w:rFonts w:ascii="方正仿宋_GBK" w:hAnsi="方正仿宋_GBK" w:eastAsia="方正仿宋_GBK" w:cs="方正仿宋_GBK"/>
          <w:szCs w:val="21"/>
        </w:rPr>
      </w:pPr>
    </w:p>
    <w:p>
      <w:pPr>
        <w:jc w:val="right"/>
        <w:rPr>
          <w:rFonts w:ascii="方正仿宋_GBK" w:hAnsi="方正仿宋_GBK" w:eastAsia="方正仿宋_GBK" w:cs="方正仿宋_GBK"/>
          <w:szCs w:val="21"/>
        </w:rPr>
      </w:pPr>
    </w:p>
    <w:p>
      <w:pPr>
        <w:jc w:val="right"/>
        <w:rPr>
          <w:rFonts w:ascii="方正仿宋_GBK" w:hAnsi="方正仿宋_GBK" w:eastAsia="方正仿宋_GBK" w:cs="方正仿宋_GBK"/>
          <w:szCs w:val="21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Cs w:val="21"/>
        </w:rPr>
      </w:pPr>
    </w:p>
    <w:p>
      <w:pPr>
        <w:jc w:val="center"/>
        <w:rPr>
          <w:rFonts w:ascii="仿宋" w:hAnsi="仿宋" w:eastAsia="仿宋" w:cs="仿宋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注：各队领队签订《反兴奋剂承诺书》</w:t>
      </w: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E48D7"/>
    <w:multiLevelType w:val="singleLevel"/>
    <w:tmpl w:val="A7BE48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21746C"/>
    <w:multiLevelType w:val="singleLevel"/>
    <w:tmpl w:val="042174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8FC781"/>
    <w:multiLevelType w:val="singleLevel"/>
    <w:tmpl w:val="3B8FC7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A728F2"/>
    <w:rsid w:val="0040352B"/>
    <w:rsid w:val="004C6D79"/>
    <w:rsid w:val="009E1E83"/>
    <w:rsid w:val="00AB112D"/>
    <w:rsid w:val="00D70094"/>
    <w:rsid w:val="00DA7B2B"/>
    <w:rsid w:val="00DC3953"/>
    <w:rsid w:val="0EE962CA"/>
    <w:rsid w:val="109E3D46"/>
    <w:rsid w:val="27AC269A"/>
    <w:rsid w:val="299E07DB"/>
    <w:rsid w:val="2FD01E95"/>
    <w:rsid w:val="331B571C"/>
    <w:rsid w:val="398D0ED2"/>
    <w:rsid w:val="3DE67680"/>
    <w:rsid w:val="43A86F10"/>
    <w:rsid w:val="48203910"/>
    <w:rsid w:val="4970018B"/>
    <w:rsid w:val="4C4845A5"/>
    <w:rsid w:val="4F7E0277"/>
    <w:rsid w:val="58374D7B"/>
    <w:rsid w:val="5B261462"/>
    <w:rsid w:val="64125E76"/>
    <w:rsid w:val="65774DEA"/>
    <w:rsid w:val="716B57AF"/>
    <w:rsid w:val="75A728F2"/>
    <w:rsid w:val="7B242DC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引用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2023-07-25T15:41:00Z</dcterms:created>
  <dc:creator>、尾戒、</dc:creator>
  <cp:lastModifiedBy>xxm</cp:lastModifiedBy>
  <dcterms:modified xsi:type="dcterms:W3CDTF">2023-07-26T02:17:35Z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921C72C7F5B34D93BC576D597170CD5C_11</vt:lpwstr>
  </property>
</Properties>
</file>